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E072E">
        <w:rPr>
          <w:rFonts w:ascii="Times New Roman" w:eastAsia="Times New Roman" w:hAnsi="Times New Roman" w:cs="Times New Roman"/>
          <w:b/>
          <w:sz w:val="28"/>
        </w:rPr>
        <w:t>0</w:t>
      </w:r>
      <w:r w:rsidR="005A261A">
        <w:rPr>
          <w:rFonts w:ascii="Times New Roman" w:eastAsia="Times New Roman" w:hAnsi="Times New Roman" w:cs="Times New Roman"/>
          <w:b/>
          <w:sz w:val="28"/>
        </w:rPr>
        <w:t>8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825118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83656" w:rsidRPr="00140130" w:rsidRDefault="00F83656" w:rsidP="00F83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Ao Senhor</w:t>
      </w:r>
    </w:p>
    <w:p w:rsidR="00181228" w:rsidRPr="00140130" w:rsidRDefault="00181228" w:rsidP="00181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Luiz Omar de Souza</w:t>
      </w:r>
    </w:p>
    <w:p w:rsidR="001C4699" w:rsidRPr="0014013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DD. Presidente</w:t>
      </w:r>
      <w:r w:rsidR="00AA2798" w:rsidRPr="00140130">
        <w:rPr>
          <w:rFonts w:ascii="Times New Roman" w:eastAsia="Times New Roman" w:hAnsi="Times New Roman" w:cs="Times New Roman"/>
          <w:b/>
          <w:sz w:val="26"/>
          <w:szCs w:val="26"/>
        </w:rPr>
        <w:t xml:space="preserve"> da Câmara Municipal de Vereadores</w:t>
      </w:r>
    </w:p>
    <w:p w:rsidR="001C4699" w:rsidRPr="0014013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1C4699" w:rsidRPr="0014013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5A261A" w:rsidRPr="00B077A5" w:rsidRDefault="00295B53" w:rsidP="005A261A">
      <w:pPr>
        <w:pStyle w:val="Corpodetexto21"/>
        <w:rPr>
          <w:color w:val="auto"/>
        </w:rPr>
      </w:pP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="005A261A" w:rsidRPr="00B077A5">
        <w:rPr>
          <w:color w:val="auto"/>
        </w:rPr>
        <w:t>A Vereadora</w:t>
      </w:r>
      <w:r w:rsidR="005A261A">
        <w:rPr>
          <w:color w:val="auto"/>
        </w:rPr>
        <w:t xml:space="preserve"> que estes</w:t>
      </w:r>
      <w:r w:rsidR="005A261A" w:rsidRPr="00B077A5">
        <w:rPr>
          <w:color w:val="auto"/>
        </w:rPr>
        <w:t xml:space="preserve"> subscreve</w:t>
      </w:r>
      <w:r w:rsidR="005A261A">
        <w:rPr>
          <w:color w:val="auto"/>
        </w:rPr>
        <w:t>m</w:t>
      </w:r>
      <w:r w:rsidR="005A261A" w:rsidRPr="00B077A5">
        <w:rPr>
          <w:color w:val="auto"/>
        </w:rPr>
        <w:t>, requer após tramitação regimental, se aprovado pelo Plenário, seja encaminhada ao Executivo Municipal a seguinte Indicação:</w:t>
      </w:r>
      <w:r w:rsidR="005A261A">
        <w:rPr>
          <w:color w:val="auto"/>
        </w:rPr>
        <w:t xml:space="preserve"> </w:t>
      </w:r>
    </w:p>
    <w:p w:rsidR="005A261A" w:rsidRPr="00B077A5" w:rsidRDefault="005A261A" w:rsidP="005A261A">
      <w:pPr>
        <w:jc w:val="both"/>
        <w:rPr>
          <w:rFonts w:ascii="Times New Roman" w:hAnsi="Times New Roman" w:cs="Times New Roman"/>
          <w:sz w:val="28"/>
        </w:rPr>
      </w:pPr>
    </w:p>
    <w:p w:rsidR="005A261A" w:rsidRDefault="005A261A" w:rsidP="005A261A">
      <w:pPr>
        <w:jc w:val="both"/>
        <w:rPr>
          <w:rFonts w:ascii="Times New Roman" w:hAnsi="Times New Roman" w:cs="Times New Roman"/>
          <w:sz w:val="28"/>
          <w:szCs w:val="28"/>
        </w:rPr>
      </w:pPr>
      <w:r w:rsidRPr="00B077A5">
        <w:rPr>
          <w:rFonts w:ascii="Times New Roman" w:hAnsi="Times New Roman" w:cs="Times New Roman"/>
          <w:sz w:val="28"/>
          <w:szCs w:val="28"/>
        </w:rPr>
        <w:t xml:space="preserve"> </w:t>
      </w:r>
      <w:r w:rsidRPr="00B077A5">
        <w:rPr>
          <w:rFonts w:ascii="Times New Roman" w:hAnsi="Times New Roman" w:cs="Times New Roman"/>
          <w:sz w:val="28"/>
          <w:szCs w:val="28"/>
        </w:rPr>
        <w:tab/>
      </w:r>
      <w:r w:rsidRPr="00B077A5">
        <w:rPr>
          <w:rFonts w:ascii="Times New Roman" w:hAnsi="Times New Roman" w:cs="Times New Roman"/>
          <w:sz w:val="28"/>
          <w:szCs w:val="28"/>
        </w:rPr>
        <w:tab/>
      </w:r>
      <w:r w:rsidRPr="00B077A5">
        <w:rPr>
          <w:rFonts w:ascii="Times New Roman" w:hAnsi="Times New Roman" w:cs="Times New Roman"/>
          <w:sz w:val="28"/>
          <w:szCs w:val="28"/>
        </w:rPr>
        <w:tab/>
      </w:r>
      <w:r w:rsidRPr="00903947"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estude a possibilidade de transformar a escola desativada Herculano </w:t>
      </w:r>
      <w:proofErr w:type="spellStart"/>
      <w:r w:rsidRPr="00903947">
        <w:rPr>
          <w:rFonts w:ascii="Times New Roman" w:hAnsi="Times New Roman" w:cs="Times New Roman"/>
          <w:sz w:val="28"/>
          <w:szCs w:val="28"/>
        </w:rPr>
        <w:t>Brum</w:t>
      </w:r>
      <w:proofErr w:type="spellEnd"/>
      <w:r w:rsidRPr="00903947">
        <w:rPr>
          <w:rFonts w:ascii="Times New Roman" w:hAnsi="Times New Roman" w:cs="Times New Roman"/>
          <w:sz w:val="28"/>
          <w:szCs w:val="28"/>
        </w:rPr>
        <w:t xml:space="preserve"> em</w:t>
      </w:r>
      <w:r>
        <w:rPr>
          <w:rFonts w:ascii="Times New Roman" w:hAnsi="Times New Roman" w:cs="Times New Roman"/>
          <w:sz w:val="28"/>
          <w:szCs w:val="28"/>
        </w:rPr>
        <w:t xml:space="preserve"> Posto de Fiscalização e disponibilize agentes municipais que realize e fiscalize de transporte de produtos sem nota.</w:t>
      </w:r>
    </w:p>
    <w:p w:rsidR="005A261A" w:rsidRPr="00903947" w:rsidRDefault="005A261A" w:rsidP="005A26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61A" w:rsidRPr="00903947" w:rsidRDefault="005A261A" w:rsidP="005A261A">
      <w:pPr>
        <w:jc w:val="center"/>
        <w:rPr>
          <w:rFonts w:ascii="Times New Roman" w:hAnsi="Times New Roman" w:cs="Times New Roman"/>
          <w:b/>
          <w:sz w:val="28"/>
        </w:rPr>
      </w:pPr>
      <w:r w:rsidRPr="00903947">
        <w:rPr>
          <w:rFonts w:ascii="Times New Roman" w:hAnsi="Times New Roman" w:cs="Times New Roman"/>
          <w:b/>
          <w:sz w:val="28"/>
        </w:rPr>
        <w:t>J U S T I F I C A T I V A</w:t>
      </w:r>
    </w:p>
    <w:p w:rsidR="005A261A" w:rsidRPr="00903947" w:rsidRDefault="005A261A" w:rsidP="005A261A">
      <w:pPr>
        <w:spacing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903947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903947">
        <w:rPr>
          <w:rFonts w:ascii="Times New Roman" w:hAnsi="Times New Roman" w:cs="Times New Roman"/>
          <w:sz w:val="28"/>
          <w:szCs w:val="28"/>
        </w:rPr>
        <w:t xml:space="preserve"> Vereadora</w:t>
      </w:r>
      <w:r>
        <w:rPr>
          <w:rFonts w:ascii="Times New Roman" w:hAnsi="Times New Roman" w:cs="Times New Roman"/>
          <w:sz w:val="28"/>
          <w:szCs w:val="28"/>
        </w:rPr>
        <w:t>s fazem esta</w:t>
      </w:r>
      <w:r w:rsidRPr="00903947">
        <w:rPr>
          <w:rFonts w:ascii="Times New Roman" w:hAnsi="Times New Roman" w:cs="Times New Roman"/>
          <w:sz w:val="28"/>
          <w:szCs w:val="28"/>
        </w:rPr>
        <w:t xml:space="preserve"> indicação, </w:t>
      </w:r>
      <w:r>
        <w:rPr>
          <w:rFonts w:ascii="Times New Roman" w:hAnsi="Times New Roman" w:cs="Times New Roman"/>
          <w:sz w:val="28"/>
          <w:szCs w:val="28"/>
        </w:rPr>
        <w:t>já que pela localização privilegiada do prédio, junto à divisa com o município vizinho, ajudaria o trabalho de fiscalização, e com a disponibilização de agentes fiscalizadores dificultaria a saída de produtos sem notas, aumentando assim a  receita do município.</w:t>
      </w:r>
    </w:p>
    <w:p w:rsidR="005A261A" w:rsidRPr="004B3981" w:rsidRDefault="005A261A" w:rsidP="005A261A">
      <w:pPr>
        <w:pStyle w:val="Corpodetexto21"/>
        <w:rPr>
          <w:b/>
          <w:color w:val="000000"/>
        </w:rPr>
      </w:pPr>
    </w:p>
    <w:p w:rsidR="005A261A" w:rsidRPr="0065138A" w:rsidRDefault="005A261A" w:rsidP="005A261A">
      <w:pPr>
        <w:pStyle w:val="Corpodetexto21"/>
        <w:jc w:val="center"/>
        <w:rPr>
          <w:b/>
          <w:color w:val="auto"/>
        </w:rPr>
      </w:pPr>
      <w:r w:rsidRPr="0065138A">
        <w:rPr>
          <w:b/>
          <w:color w:val="auto"/>
        </w:rPr>
        <w:t>Sala das Sessões, 0</w:t>
      </w:r>
      <w:r>
        <w:rPr>
          <w:b/>
          <w:color w:val="auto"/>
        </w:rPr>
        <w:t>7</w:t>
      </w:r>
      <w:r w:rsidRPr="0065138A">
        <w:rPr>
          <w:b/>
          <w:color w:val="auto"/>
        </w:rPr>
        <w:t xml:space="preserve"> de Janeiro de 201</w:t>
      </w:r>
      <w:r>
        <w:rPr>
          <w:b/>
          <w:color w:val="auto"/>
        </w:rPr>
        <w:t>9</w:t>
      </w:r>
      <w:r w:rsidRPr="0065138A">
        <w:rPr>
          <w:b/>
          <w:color w:val="auto"/>
        </w:rPr>
        <w:t>.</w:t>
      </w:r>
    </w:p>
    <w:p w:rsidR="005A261A" w:rsidRPr="0065138A" w:rsidRDefault="005A261A" w:rsidP="005A2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A261A" w:rsidRDefault="005A261A" w:rsidP="005A2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A261A" w:rsidRPr="00B077A5" w:rsidRDefault="005A261A" w:rsidP="005A2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A261A" w:rsidRPr="00B077A5" w:rsidRDefault="005A261A" w:rsidP="005A2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A261A" w:rsidRPr="00B077A5" w:rsidRDefault="005A261A" w:rsidP="005A2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Izabel Rosa</w:t>
      </w:r>
    </w:p>
    <w:p w:rsidR="005A261A" w:rsidRPr="00B077A5" w:rsidRDefault="005A261A" w:rsidP="005A2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077A5">
        <w:rPr>
          <w:rFonts w:ascii="Times New Roman" w:eastAsia="Times New Roman" w:hAnsi="Times New Roman" w:cs="Times New Roman"/>
          <w:b/>
          <w:sz w:val="28"/>
        </w:rPr>
        <w:t>Autora</w:t>
      </w:r>
    </w:p>
    <w:p w:rsidR="005A261A" w:rsidRPr="00A279F4" w:rsidRDefault="005A261A" w:rsidP="005A261A">
      <w:pPr>
        <w:pStyle w:val="Corpodetexto21"/>
        <w:rPr>
          <w:b/>
        </w:rPr>
      </w:pPr>
    </w:p>
    <w:p w:rsidR="001C4699" w:rsidRPr="00140130" w:rsidRDefault="001C4699" w:rsidP="005A261A">
      <w:pPr>
        <w:pStyle w:val="Corpodetexto21"/>
        <w:rPr>
          <w:b/>
          <w:sz w:val="26"/>
          <w:szCs w:val="26"/>
        </w:rPr>
      </w:pPr>
    </w:p>
    <w:sectPr w:rsidR="001C4699" w:rsidRPr="00140130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4B31"/>
    <w:rsid w:val="00085752"/>
    <w:rsid w:val="000934A6"/>
    <w:rsid w:val="000B5572"/>
    <w:rsid w:val="000F35FF"/>
    <w:rsid w:val="00140130"/>
    <w:rsid w:val="00181228"/>
    <w:rsid w:val="001C4699"/>
    <w:rsid w:val="001D5295"/>
    <w:rsid w:val="00210453"/>
    <w:rsid w:val="0027544D"/>
    <w:rsid w:val="00295B53"/>
    <w:rsid w:val="002F0443"/>
    <w:rsid w:val="003147D3"/>
    <w:rsid w:val="0036354B"/>
    <w:rsid w:val="00394CD4"/>
    <w:rsid w:val="003E3457"/>
    <w:rsid w:val="00410CD6"/>
    <w:rsid w:val="00431B5E"/>
    <w:rsid w:val="004370A1"/>
    <w:rsid w:val="004E072E"/>
    <w:rsid w:val="00511A96"/>
    <w:rsid w:val="00522AB2"/>
    <w:rsid w:val="00550628"/>
    <w:rsid w:val="005973E4"/>
    <w:rsid w:val="005A261A"/>
    <w:rsid w:val="005A4ABB"/>
    <w:rsid w:val="00647D48"/>
    <w:rsid w:val="0065138A"/>
    <w:rsid w:val="00770DE6"/>
    <w:rsid w:val="007C3D72"/>
    <w:rsid w:val="00825118"/>
    <w:rsid w:val="00884BBE"/>
    <w:rsid w:val="008A0BDB"/>
    <w:rsid w:val="00924517"/>
    <w:rsid w:val="00940DC7"/>
    <w:rsid w:val="00974238"/>
    <w:rsid w:val="00A07573"/>
    <w:rsid w:val="00A279F4"/>
    <w:rsid w:val="00A3222F"/>
    <w:rsid w:val="00AA2798"/>
    <w:rsid w:val="00AA295D"/>
    <w:rsid w:val="00AF26C1"/>
    <w:rsid w:val="00B077A5"/>
    <w:rsid w:val="00B808C0"/>
    <w:rsid w:val="00C33FA8"/>
    <w:rsid w:val="00CE38A8"/>
    <w:rsid w:val="00CF0FB2"/>
    <w:rsid w:val="00D72DEE"/>
    <w:rsid w:val="00DC4288"/>
    <w:rsid w:val="00DC753A"/>
    <w:rsid w:val="00E83727"/>
    <w:rsid w:val="00E91A8A"/>
    <w:rsid w:val="00F83656"/>
    <w:rsid w:val="00FA2991"/>
    <w:rsid w:val="00FD5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2015-01-05T17:51:00Z</cp:lastPrinted>
  <dcterms:created xsi:type="dcterms:W3CDTF">2019-01-07T18:55:00Z</dcterms:created>
  <dcterms:modified xsi:type="dcterms:W3CDTF">2019-01-07T18:55:00Z</dcterms:modified>
</cp:coreProperties>
</file>