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25571B">
        <w:rPr>
          <w:rFonts w:ascii="Times New Roman" w:eastAsia="Times New Roman" w:hAnsi="Times New Roman" w:cs="Times New Roman"/>
          <w:b/>
          <w:sz w:val="28"/>
        </w:rPr>
        <w:t>2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25571B" w:rsidRPr="00B077A5" w:rsidRDefault="0025571B" w:rsidP="0025571B">
      <w:pPr>
        <w:pStyle w:val="Corpodetexto21"/>
        <w:ind w:firstLine="2127"/>
        <w:rPr>
          <w:color w:val="auto"/>
        </w:rPr>
      </w:pPr>
      <w:r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25571B" w:rsidRPr="00B077A5" w:rsidRDefault="0025571B" w:rsidP="0025571B">
      <w:pPr>
        <w:jc w:val="both"/>
        <w:rPr>
          <w:rFonts w:ascii="Times New Roman" w:hAnsi="Times New Roman" w:cs="Times New Roman"/>
          <w:sz w:val="28"/>
        </w:rPr>
      </w:pPr>
    </w:p>
    <w:p w:rsidR="0025571B" w:rsidRDefault="0025571B" w:rsidP="002557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Obras Públicas e Serviços Urbanos estudem a possibilidade de colocar uma Rótula ou aumentar a sinalização dos cruzamentos das Avenidas Onze de Abril e Marcelo Gama.</w:t>
      </w:r>
    </w:p>
    <w:p w:rsidR="0025571B" w:rsidRDefault="0025571B" w:rsidP="002557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25571B" w:rsidRPr="00BB3F15" w:rsidRDefault="0025571B" w:rsidP="0025571B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Vereadora faz essa indicação, para atender uma demanda dos moradores do entorno do cruzamento, que alegam que o mesmo encontra-se um perigo, visto que os veículos não respeitam preferenciais. E ainda no local existe a Praça de Recreação Infantil, Escola </w:t>
      </w:r>
      <w:proofErr w:type="spellStart"/>
      <w:r>
        <w:rPr>
          <w:rFonts w:ascii="Times New Roman" w:hAnsi="Times New Roman" w:cs="Times New Roman"/>
          <w:sz w:val="28"/>
          <w:szCs w:val="28"/>
        </w:rPr>
        <w:t>Piazito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Creche </w:t>
      </w:r>
      <w:proofErr w:type="spellStart"/>
      <w:r>
        <w:rPr>
          <w:rFonts w:ascii="Times New Roman" w:hAnsi="Times New Roman" w:cs="Times New Roman"/>
          <w:sz w:val="28"/>
          <w:szCs w:val="28"/>
        </w:rPr>
        <w:t>Vó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Angelina tornando-se um grande fluxo de chegada e saída de crianças.</w:t>
      </w:r>
    </w:p>
    <w:p w:rsidR="0025571B" w:rsidRPr="00CF70BE" w:rsidRDefault="0025571B" w:rsidP="002557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0BE">
        <w:rPr>
          <w:rFonts w:ascii="Times New Roman" w:hAnsi="Times New Roman" w:cs="Times New Roman"/>
          <w:b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b/>
          <w:sz w:val="28"/>
          <w:szCs w:val="28"/>
        </w:rPr>
        <w:t>16 de Março de 2020</w:t>
      </w:r>
      <w:r w:rsidRPr="00CF70BE">
        <w:rPr>
          <w:rFonts w:ascii="Times New Roman" w:hAnsi="Times New Roman" w:cs="Times New Roman"/>
          <w:b/>
          <w:sz w:val="28"/>
          <w:szCs w:val="28"/>
        </w:rPr>
        <w:t>.</w:t>
      </w:r>
    </w:p>
    <w:p w:rsidR="0025571B" w:rsidRPr="0065138A" w:rsidRDefault="0025571B" w:rsidP="0025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571B" w:rsidRPr="00B077A5" w:rsidRDefault="0025571B" w:rsidP="0025571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5571B" w:rsidRPr="00B077A5" w:rsidRDefault="0025571B" w:rsidP="0025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B077A5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25571B" w:rsidRPr="00B077A5" w:rsidRDefault="0025571B" w:rsidP="00255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25571B" w:rsidRPr="00B077A5" w:rsidRDefault="0025571B" w:rsidP="00255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35211"/>
    <w:rsid w:val="00647D48"/>
    <w:rsid w:val="0065138A"/>
    <w:rsid w:val="00682317"/>
    <w:rsid w:val="007C3D72"/>
    <w:rsid w:val="007F0E1C"/>
    <w:rsid w:val="00832403"/>
    <w:rsid w:val="00884BBE"/>
    <w:rsid w:val="008A0BDB"/>
    <w:rsid w:val="008C4095"/>
    <w:rsid w:val="008D2E0D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2020-03-16T19:57:00Z</dcterms:created>
  <dcterms:modified xsi:type="dcterms:W3CDTF">2020-03-16T19:57:00Z</dcterms:modified>
</cp:coreProperties>
</file>