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92D0C">
        <w:rPr>
          <w:rFonts w:ascii="Times New Roman" w:eastAsia="Times New Roman" w:hAnsi="Times New Roman" w:cs="Times New Roman"/>
          <w:b/>
          <w:sz w:val="28"/>
        </w:rPr>
        <w:t>6</w:t>
      </w:r>
      <w:r w:rsidR="003C6A11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3C6A11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AE1357">
        <w:rPr>
          <w:color w:val="auto"/>
        </w:rPr>
        <w:t xml:space="preserve">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3C6A11" w:rsidRPr="00F55BE1" w:rsidRDefault="003C6A11" w:rsidP="003C6A11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F55BE1"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alterar o Regime </w:t>
      </w:r>
      <w:proofErr w:type="gramStart"/>
      <w:r w:rsidRPr="00F55BE1">
        <w:rPr>
          <w:rFonts w:ascii="Times New Roman" w:hAnsi="Times New Roman" w:cs="Times New Roman"/>
          <w:sz w:val="28"/>
          <w:szCs w:val="28"/>
        </w:rPr>
        <w:t>Jurídico dos Servidores Públicos Municipais do município instituído</w:t>
      </w:r>
      <w:proofErr w:type="gramEnd"/>
      <w:r w:rsidRPr="00F55BE1">
        <w:rPr>
          <w:rFonts w:ascii="Times New Roman" w:hAnsi="Times New Roman" w:cs="Times New Roman"/>
          <w:sz w:val="28"/>
          <w:szCs w:val="28"/>
        </w:rPr>
        <w:t xml:space="preserve"> pela Lei municipal nº 1776 de 23 de Abril de 2014. Conforme sugestão abaixo:</w:t>
      </w:r>
    </w:p>
    <w:p w:rsidR="003C6A11" w:rsidRPr="00F55BE1" w:rsidRDefault="003C6A11" w:rsidP="003C6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BE1">
        <w:rPr>
          <w:rFonts w:ascii="Times New Roman" w:hAnsi="Times New Roman" w:cs="Times New Roman"/>
          <w:b/>
          <w:sz w:val="28"/>
          <w:szCs w:val="28"/>
        </w:rPr>
        <w:t>Das Concessões</w:t>
      </w:r>
    </w:p>
    <w:p w:rsidR="003C6A11" w:rsidRPr="00F55BE1" w:rsidRDefault="003C6A11" w:rsidP="003C6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BE1">
        <w:rPr>
          <w:rFonts w:ascii="Times New Roman" w:hAnsi="Times New Roman" w:cs="Times New Roman"/>
          <w:b/>
          <w:sz w:val="28"/>
          <w:szCs w:val="28"/>
        </w:rPr>
        <w:t>Art. 104 Sem qualquer prejuízo poderá o servidor ausentar-se do serviço:</w:t>
      </w:r>
    </w:p>
    <w:p w:rsidR="003C6A11" w:rsidRDefault="003C6A11" w:rsidP="003C6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BE1">
        <w:rPr>
          <w:rFonts w:ascii="Times New Roman" w:hAnsi="Times New Roman" w:cs="Times New Roman"/>
          <w:b/>
          <w:sz w:val="28"/>
          <w:szCs w:val="28"/>
        </w:rPr>
        <w:t>I - Por Dois dias, em cada doze meses de trabalho, para doação de sangue, mediante comprovação.</w:t>
      </w:r>
    </w:p>
    <w:p w:rsidR="003C6A11" w:rsidRPr="00F55BE1" w:rsidRDefault="003C6A11" w:rsidP="003C6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A11" w:rsidRPr="00F55BE1" w:rsidRDefault="003C6A11" w:rsidP="003C6A1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55BE1">
        <w:rPr>
          <w:rFonts w:ascii="Times New Roman" w:hAnsi="Times New Roman" w:cs="Times New Roman"/>
          <w:b/>
          <w:sz w:val="28"/>
        </w:rPr>
        <w:t>J U S T I F I C A T I V A</w:t>
      </w:r>
    </w:p>
    <w:p w:rsidR="003C6A11" w:rsidRPr="00F768CC" w:rsidRDefault="003C6A11" w:rsidP="003C6A11">
      <w:pPr>
        <w:jc w:val="both"/>
        <w:rPr>
          <w:rFonts w:ascii="Times New Roman" w:hAnsi="Times New Roman" w:cs="Times New Roman"/>
          <w:sz w:val="28"/>
          <w:szCs w:val="28"/>
        </w:rPr>
      </w:pPr>
      <w:r w:rsidRPr="00F55BE1">
        <w:rPr>
          <w:rFonts w:ascii="Times New Roman" w:hAnsi="Times New Roman" w:cs="Times New Roman"/>
          <w:sz w:val="28"/>
        </w:rPr>
        <w:tab/>
      </w:r>
      <w:r w:rsidRPr="00F55BE1">
        <w:rPr>
          <w:rFonts w:ascii="Times New Roman" w:hAnsi="Times New Roman" w:cs="Times New Roman"/>
          <w:sz w:val="28"/>
        </w:rPr>
        <w:tab/>
      </w:r>
      <w:r w:rsidRPr="00F55BE1">
        <w:rPr>
          <w:rFonts w:ascii="Times New Roman" w:hAnsi="Times New Roman" w:cs="Times New Roman"/>
          <w:sz w:val="28"/>
        </w:rPr>
        <w:tab/>
        <w:t xml:space="preserve"> </w:t>
      </w:r>
      <w:r w:rsidRPr="00F55BE1">
        <w:rPr>
          <w:rFonts w:ascii="Times New Roman" w:hAnsi="Times New Roman" w:cs="Times New Roman"/>
          <w:sz w:val="28"/>
          <w:szCs w:val="28"/>
        </w:rPr>
        <w:t>A Vereadora faz essa solicitação, pois hoje existe um déficit muito grande de doadores de sangue em todo o país, por esse motivo acredito que necessitamos de políticas públicas de incentivo a doação. Alterando o regimento servirá para fomentar a doação de sangue entre o funcionalismo público.</w:t>
      </w: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15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3C6A11" w:rsidRPr="00E92F7C" w:rsidRDefault="003C6A11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DC0B2F"/>
    <w:rsid w:val="00E14918"/>
    <w:rsid w:val="00E15AC7"/>
    <w:rsid w:val="00E54DEF"/>
    <w:rsid w:val="00E6772D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2019-04-15T18:21:00Z</cp:lastPrinted>
  <dcterms:created xsi:type="dcterms:W3CDTF">2019-04-15T19:27:00Z</dcterms:created>
  <dcterms:modified xsi:type="dcterms:W3CDTF">2019-04-15T19:31:00Z</dcterms:modified>
</cp:coreProperties>
</file>