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63AE7">
        <w:rPr>
          <w:rFonts w:ascii="Times New Roman" w:eastAsia="Times New Roman" w:hAnsi="Times New Roman" w:cs="Times New Roman"/>
          <w:b/>
          <w:sz w:val="28"/>
        </w:rPr>
        <w:t>12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81693A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81693A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8D5B1F">
        <w:rPr>
          <w:rFonts w:ascii="Times New Roman" w:hAnsi="Times New Roman" w:cs="Times New Roman"/>
          <w:sz w:val="28"/>
          <w:szCs w:val="28"/>
        </w:rPr>
        <w:t>s</w:t>
      </w:r>
      <w:r w:rsidR="002019E6">
        <w:rPr>
          <w:rFonts w:ascii="Times New Roman" w:hAnsi="Times New Roman" w:cs="Times New Roman"/>
          <w:sz w:val="28"/>
          <w:szCs w:val="28"/>
        </w:rPr>
        <w:t xml:space="preserve"> na iluminação pública na localidade do</w:t>
      </w:r>
      <w:r w:rsidR="008D5B1F">
        <w:rPr>
          <w:rFonts w:ascii="Times New Roman" w:hAnsi="Times New Roman" w:cs="Times New Roman"/>
          <w:sz w:val="28"/>
          <w:szCs w:val="28"/>
        </w:rPr>
        <w:t xml:space="preserve"> Capão Comprido</w:t>
      </w:r>
      <w:r w:rsidR="002019E6">
        <w:rPr>
          <w:rFonts w:ascii="Times New Roman" w:hAnsi="Times New Roman" w:cs="Times New Roman"/>
          <w:sz w:val="28"/>
          <w:szCs w:val="28"/>
        </w:rPr>
        <w:t>,</w:t>
      </w:r>
      <w:r w:rsidR="008D5B1F">
        <w:rPr>
          <w:rFonts w:ascii="Times New Roman" w:hAnsi="Times New Roman" w:cs="Times New Roman"/>
          <w:sz w:val="28"/>
          <w:szCs w:val="28"/>
        </w:rPr>
        <w:t xml:space="preserve"> da Escola Onofre Pires até a Igreja Assembléia de Deus.</w:t>
      </w:r>
    </w:p>
    <w:p w:rsidR="00A217FD" w:rsidRDefault="00A217FD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81693A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 pra atender uma dem</w:t>
      </w:r>
      <w:r w:rsidR="002019E6">
        <w:rPr>
          <w:rFonts w:ascii="Times New Roman" w:eastAsia="Times New Roman" w:hAnsi="Times New Roman" w:cs="Times New Roman"/>
          <w:sz w:val="28"/>
        </w:rPr>
        <w:t>anda dos moradores e usuários do referido</w:t>
      </w:r>
      <w:r w:rsidR="008D5B1F">
        <w:rPr>
          <w:rFonts w:ascii="Times New Roman" w:eastAsia="Times New Roman" w:hAnsi="Times New Roman" w:cs="Times New Roman"/>
          <w:sz w:val="28"/>
        </w:rPr>
        <w:t xml:space="preserve"> local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D5B1F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81693A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B39EE"/>
    <w:rsid w:val="000F5F0A"/>
    <w:rsid w:val="001030D9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C6313"/>
    <w:rsid w:val="005D5952"/>
    <w:rsid w:val="005E2BA1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4276-93CC-44A9-BB35-52666DA5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2019-01-14T18:41:00Z</cp:lastPrinted>
  <dcterms:created xsi:type="dcterms:W3CDTF">2019-03-11T16:43:00Z</dcterms:created>
  <dcterms:modified xsi:type="dcterms:W3CDTF">2019-03-11T16:49:00Z</dcterms:modified>
</cp:coreProperties>
</file>