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894A65">
        <w:rPr>
          <w:rFonts w:ascii="Times New Roman" w:eastAsia="Times New Roman" w:hAnsi="Times New Roman" w:cs="Times New Roman"/>
          <w:b/>
          <w:sz w:val="28"/>
        </w:rPr>
        <w:t>21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0D6DA3" w:rsidRPr="00894A65" w:rsidRDefault="00AA2798" w:rsidP="00894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894A65" w:rsidRDefault="00894A65" w:rsidP="00894A65">
      <w:pPr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94A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O Vereador CHRYSTIAN SILVEIRA DA COSTA, infra-assinado, no uso das atribuições que lhes são conferidas pelo Regimento Interno desta casa, vem requerer que após ser submetida à provação plenária seja encaminha ao executivo municipal a seguinte indicação: </w:t>
      </w:r>
    </w:p>
    <w:p w:rsidR="00D60DE9" w:rsidRPr="00894A65" w:rsidRDefault="00894A65" w:rsidP="00894A65">
      <w:pPr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94A65">
        <w:rPr>
          <w:rFonts w:ascii="Times New Roman" w:eastAsia="Times New Roman" w:hAnsi="Times New Roman" w:cs="Times New Roman"/>
          <w:sz w:val="28"/>
          <w:szCs w:val="20"/>
          <w:lang w:eastAsia="ar-SA"/>
        </w:rPr>
        <w:t>Que o executivo municipal através dos órgãos competen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tes estude a possibilidade de</w:t>
      </w:r>
      <w:r w:rsidRPr="00894A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notificar os proprietários dos terrenos baldios em geral localizados nas imediações </w:t>
      </w:r>
      <w:proofErr w:type="gramStart"/>
      <w:r w:rsidRPr="00894A65">
        <w:rPr>
          <w:rFonts w:ascii="Times New Roman" w:eastAsia="Times New Roman" w:hAnsi="Times New Roman" w:cs="Times New Roman"/>
          <w:sz w:val="28"/>
          <w:szCs w:val="20"/>
          <w:lang w:eastAsia="ar-SA"/>
        </w:rPr>
        <w:t>da 12</w:t>
      </w:r>
      <w:proofErr w:type="gramEnd"/>
      <w:r w:rsidRPr="00894A6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de maio, do popular redondo e também da vila da antena.</w:t>
      </w:r>
    </w:p>
    <w:p w:rsidR="00D60DE9" w:rsidRPr="00E63234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894A65" w:rsidRDefault="00894A65" w:rsidP="00894A65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 w:rsidRPr="00894A65">
        <w:rPr>
          <w:rFonts w:ascii="Times New Roman" w:hAnsi="Times New Roman" w:cs="Times New Roman"/>
          <w:color w:val="000000"/>
          <w:sz w:val="28"/>
        </w:rPr>
        <w:t xml:space="preserve">Considerando que nosso município tem como um dos seguimentos financeiros o turismo e que estamos prestes a receber inúmeros visitantes para nossa feira do camarão e da cebola, sugiro para melhor apresentarmos nossa cidade que sejam contatados os proprietários destes muitos terrenos que estão abandonados e tomados pelos altos pastos para que sejam tomadas as devidas limpezas e assim evitando também a proliferação de mosquitos, larvas, outras pragas e até mesmo de animais peçonhentos. </w:t>
      </w: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894A65">
        <w:rPr>
          <w:rFonts w:ascii="Times New Roman" w:hAnsi="Times New Roman" w:cs="Times New Roman"/>
          <w:b/>
          <w:sz w:val="28"/>
        </w:rPr>
        <w:t>17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894A65">
        <w:rPr>
          <w:rFonts w:ascii="Times New Roman" w:eastAsia="Times New Roman" w:hAnsi="Times New Roman" w:cs="Times New Roman"/>
          <w:b/>
          <w:sz w:val="28"/>
        </w:rPr>
        <w:t>Ver°</w:t>
      </w:r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894A65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894A65">
        <w:rPr>
          <w:rFonts w:ascii="Times New Roman" w:eastAsia="Times New Roman" w:hAnsi="Times New Roman" w:cs="Times New Roman"/>
          <w:b/>
          <w:sz w:val="28"/>
        </w:rPr>
        <w:t xml:space="preserve"> Silveira 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05A46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94A65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60DE9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0ACE-5535-48AA-973A-7AD4FDD7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2018-10-08T16:45:00Z</cp:lastPrinted>
  <dcterms:created xsi:type="dcterms:W3CDTF">2019-01-17T10:33:00Z</dcterms:created>
  <dcterms:modified xsi:type="dcterms:W3CDTF">2019-01-17T10:33:00Z</dcterms:modified>
</cp:coreProperties>
</file>