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4A73A1">
        <w:rPr>
          <w:rFonts w:ascii="Times New Roman" w:eastAsia="Times New Roman" w:hAnsi="Times New Roman" w:cs="Times New Roman"/>
          <w:b/>
          <w:sz w:val="28"/>
        </w:rPr>
        <w:t>5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4A73A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4A73A1">
        <w:rPr>
          <w:rFonts w:ascii="Times New Roman" w:hAnsi="Times New Roman" w:cs="Times New Roman"/>
          <w:sz w:val="28"/>
          <w:szCs w:val="28"/>
        </w:rPr>
        <w:t>Obras Publicas</w:t>
      </w:r>
      <w:proofErr w:type="gramEnd"/>
      <w:r w:rsidR="004A73A1">
        <w:rPr>
          <w:rFonts w:ascii="Times New Roman" w:hAnsi="Times New Roman" w:cs="Times New Roman"/>
          <w:sz w:val="28"/>
          <w:szCs w:val="28"/>
        </w:rPr>
        <w:t xml:space="preserve"> e Serviços Urbanos estude a possibilidade de fazer uma troca de lâmpadas que se encontra queimada na Rua Santo Antonio nº244.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5635" w:rsidRDefault="004A73A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>
        <w:rPr>
          <w:rFonts w:ascii="Times New Roman" w:eastAsia="Times New Roman" w:hAnsi="Times New Roman" w:cs="Times New Roman"/>
          <w:sz w:val="28"/>
        </w:rPr>
        <w:t>dos moradores da referia rua.</w:t>
      </w:r>
    </w:p>
    <w:p w:rsidR="008B1C66" w:rsidRDefault="008B1C66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A73A1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Agosto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4A73A1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4A73A1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9D60-CA5F-43C9-88B1-CBBD7C51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2020-08-10T21:45:00Z</cp:lastPrinted>
  <dcterms:created xsi:type="dcterms:W3CDTF">2020-08-24T17:42:00Z</dcterms:created>
  <dcterms:modified xsi:type="dcterms:W3CDTF">2020-08-24T17:42:00Z</dcterms:modified>
</cp:coreProperties>
</file>