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BE1" w:rsidRDefault="00F41BE1" w:rsidP="00D377D5">
      <w:pPr>
        <w:ind w:left="2124" w:firstLine="708"/>
        <w:rPr>
          <w:b/>
          <w:sz w:val="28"/>
          <w:szCs w:val="28"/>
        </w:rPr>
      </w:pPr>
    </w:p>
    <w:p w:rsidR="00AB77CF" w:rsidRDefault="00AB77CF" w:rsidP="00D377D5">
      <w:pPr>
        <w:ind w:left="2124" w:firstLine="708"/>
        <w:rPr>
          <w:b/>
          <w:sz w:val="28"/>
          <w:szCs w:val="28"/>
        </w:rPr>
      </w:pPr>
    </w:p>
    <w:p w:rsidR="00850C1D" w:rsidRDefault="00850C1D" w:rsidP="00850C1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50C1D" w:rsidRDefault="00850C1D" w:rsidP="00850C1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35EF3" w:rsidRPr="00850C1D" w:rsidRDefault="00850C1D" w:rsidP="00850C1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50C1D">
        <w:rPr>
          <w:rFonts w:ascii="Arial" w:hAnsi="Arial" w:cs="Arial"/>
          <w:b/>
          <w:sz w:val="24"/>
          <w:szCs w:val="24"/>
        </w:rPr>
        <w:t xml:space="preserve">PROCESSO DE </w:t>
      </w:r>
      <w:r w:rsidR="003B683A">
        <w:rPr>
          <w:rFonts w:ascii="Arial" w:hAnsi="Arial" w:cs="Arial"/>
          <w:b/>
          <w:sz w:val="24"/>
          <w:szCs w:val="24"/>
        </w:rPr>
        <w:t>INEXIGIBILIDADE</w:t>
      </w:r>
      <w:r w:rsidRPr="00850C1D">
        <w:rPr>
          <w:rFonts w:ascii="Arial" w:hAnsi="Arial" w:cs="Arial"/>
          <w:b/>
          <w:sz w:val="24"/>
          <w:szCs w:val="24"/>
        </w:rPr>
        <w:t xml:space="preserve"> DE LICITAÇÃO </w:t>
      </w:r>
      <w:r w:rsidR="00A75592" w:rsidRPr="00850C1D">
        <w:rPr>
          <w:rFonts w:ascii="Arial" w:hAnsi="Arial" w:cs="Arial"/>
          <w:b/>
          <w:sz w:val="24"/>
          <w:szCs w:val="24"/>
        </w:rPr>
        <w:t xml:space="preserve">Nº </w:t>
      </w:r>
      <w:r w:rsidR="00151D6A" w:rsidRPr="00850C1D">
        <w:rPr>
          <w:rFonts w:ascii="Arial" w:hAnsi="Arial" w:cs="Arial"/>
          <w:b/>
          <w:sz w:val="24"/>
          <w:szCs w:val="24"/>
        </w:rPr>
        <w:t>00</w:t>
      </w:r>
      <w:r w:rsidR="00B361B3">
        <w:rPr>
          <w:rFonts w:ascii="Arial" w:hAnsi="Arial" w:cs="Arial"/>
          <w:b/>
          <w:sz w:val="24"/>
          <w:szCs w:val="24"/>
        </w:rPr>
        <w:t>2</w:t>
      </w:r>
      <w:r w:rsidR="0005051F" w:rsidRPr="00850C1D">
        <w:rPr>
          <w:rFonts w:ascii="Arial" w:hAnsi="Arial" w:cs="Arial"/>
          <w:b/>
          <w:sz w:val="24"/>
          <w:szCs w:val="24"/>
        </w:rPr>
        <w:t>/201</w:t>
      </w:r>
      <w:r w:rsidR="00AB77CF" w:rsidRPr="00850C1D">
        <w:rPr>
          <w:rFonts w:ascii="Arial" w:hAnsi="Arial" w:cs="Arial"/>
          <w:b/>
          <w:sz w:val="24"/>
          <w:szCs w:val="24"/>
        </w:rPr>
        <w:t>9</w:t>
      </w:r>
    </w:p>
    <w:p w:rsidR="00850C1D" w:rsidRPr="00850C1D" w:rsidRDefault="00850C1D" w:rsidP="00850C1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50C1D" w:rsidRPr="00850C1D" w:rsidRDefault="0005051F" w:rsidP="00850C1D">
      <w:pPr>
        <w:pStyle w:val="TextosemFormata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50C1D">
        <w:rPr>
          <w:rFonts w:ascii="Arial" w:hAnsi="Arial" w:cs="Arial"/>
          <w:sz w:val="24"/>
          <w:szCs w:val="24"/>
        </w:rPr>
        <w:tab/>
      </w:r>
    </w:p>
    <w:p w:rsidR="00850C1D" w:rsidRPr="00850C1D" w:rsidRDefault="00850C1D" w:rsidP="00850C1D">
      <w:pPr>
        <w:pStyle w:val="TextosemFormatao"/>
        <w:tabs>
          <w:tab w:val="left" w:pos="2268"/>
        </w:tabs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B361B3" w:rsidRPr="00B361B3" w:rsidRDefault="00850C1D" w:rsidP="00B361B3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361B3">
        <w:rPr>
          <w:rFonts w:ascii="Arial" w:hAnsi="Arial" w:cs="Arial"/>
          <w:sz w:val="24"/>
          <w:szCs w:val="24"/>
        </w:rPr>
        <w:t xml:space="preserve">O Presidente da Câmara Municipal de Tavares/RS, Sr. Luiz Omar de Souza, no uso de suas atribuições legais conferidas pela Lei Orgânica Municipal, informa que será realizada a abertura de processo de </w:t>
      </w:r>
      <w:r w:rsidR="003B683A" w:rsidRPr="00B361B3">
        <w:rPr>
          <w:rFonts w:ascii="Arial" w:hAnsi="Arial" w:cs="Arial"/>
          <w:sz w:val="24"/>
          <w:szCs w:val="24"/>
        </w:rPr>
        <w:t>inexigibilidade</w:t>
      </w:r>
      <w:r w:rsidRPr="00B361B3">
        <w:rPr>
          <w:rFonts w:ascii="Arial" w:hAnsi="Arial" w:cs="Arial"/>
          <w:sz w:val="24"/>
          <w:szCs w:val="24"/>
        </w:rPr>
        <w:t xml:space="preserve"> de licitação com o objetivo de </w:t>
      </w:r>
      <w:r w:rsidR="003B683A" w:rsidRPr="00B361B3">
        <w:rPr>
          <w:rFonts w:ascii="Arial" w:hAnsi="Arial" w:cs="Arial"/>
          <w:sz w:val="24"/>
          <w:szCs w:val="24"/>
        </w:rPr>
        <w:t xml:space="preserve">contratação </w:t>
      </w:r>
      <w:r w:rsidR="00B361B3" w:rsidRPr="00B361B3">
        <w:rPr>
          <w:rFonts w:ascii="Arial" w:hAnsi="Arial" w:cs="Arial"/>
          <w:sz w:val="24"/>
          <w:szCs w:val="24"/>
        </w:rPr>
        <w:t xml:space="preserve">DE SERVIÇOS DE TRANSMISSÃO DAS SESSÕES ORDINÁRIAS DA CÂMARA DE VEREADORES DE TAVARES/RS. As sessões da Câmara Municipal de Vereadores de Tavares deverão ser transmitidas em tempo real, as segundas-feiras, das </w:t>
      </w:r>
      <w:proofErr w:type="gramStart"/>
      <w:r w:rsidR="00B361B3" w:rsidRPr="00B361B3">
        <w:rPr>
          <w:rFonts w:ascii="Arial" w:hAnsi="Arial" w:cs="Arial"/>
          <w:sz w:val="24"/>
          <w:szCs w:val="24"/>
        </w:rPr>
        <w:t>20:00</w:t>
      </w:r>
      <w:proofErr w:type="spellStart"/>
      <w:proofErr w:type="gramEnd"/>
      <w:r w:rsidR="00B361B3" w:rsidRPr="00B361B3">
        <w:rPr>
          <w:rFonts w:ascii="Arial" w:hAnsi="Arial" w:cs="Arial"/>
          <w:sz w:val="24"/>
          <w:szCs w:val="24"/>
        </w:rPr>
        <w:t>hs</w:t>
      </w:r>
      <w:proofErr w:type="spellEnd"/>
      <w:r w:rsidR="00B361B3" w:rsidRPr="00B361B3">
        <w:rPr>
          <w:rFonts w:ascii="Arial" w:hAnsi="Arial" w:cs="Arial"/>
          <w:sz w:val="24"/>
          <w:szCs w:val="24"/>
        </w:rPr>
        <w:t xml:space="preserve"> as 00:00</w:t>
      </w:r>
      <w:proofErr w:type="spellStart"/>
      <w:r w:rsidR="00B361B3" w:rsidRPr="00B361B3">
        <w:rPr>
          <w:rFonts w:ascii="Arial" w:hAnsi="Arial" w:cs="Arial"/>
          <w:sz w:val="24"/>
          <w:szCs w:val="24"/>
        </w:rPr>
        <w:t>hs</w:t>
      </w:r>
      <w:proofErr w:type="spellEnd"/>
      <w:r w:rsidR="00B361B3" w:rsidRPr="00B361B3">
        <w:rPr>
          <w:rFonts w:ascii="Arial" w:hAnsi="Arial" w:cs="Arial"/>
          <w:sz w:val="24"/>
          <w:szCs w:val="24"/>
        </w:rPr>
        <w:t>. A CONTRATADA deverá ter ampla abrangência em Tavares/RS. Será de responsabilidade da CONTRATADA o fornecimento dos equipamentos ou materiais necessários para o bom desempenho das transmissões.</w:t>
      </w:r>
    </w:p>
    <w:p w:rsidR="00850C1D" w:rsidRPr="003B683A" w:rsidRDefault="00850C1D" w:rsidP="00850C1D">
      <w:pPr>
        <w:pStyle w:val="TextosemFormatao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B683A">
        <w:rPr>
          <w:rFonts w:ascii="Arial" w:hAnsi="Arial" w:cs="Arial"/>
          <w:sz w:val="24"/>
          <w:szCs w:val="24"/>
        </w:rPr>
        <w:t>O processo será regido de acordo com os critérios da Lei 8.666/93 e suas posteriores alterações.</w:t>
      </w:r>
    </w:p>
    <w:p w:rsidR="00850C1D" w:rsidRPr="00850C1D" w:rsidRDefault="00850C1D" w:rsidP="00850C1D">
      <w:pPr>
        <w:pStyle w:val="TextosemFormatao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850C1D" w:rsidRPr="00850C1D" w:rsidRDefault="00850C1D" w:rsidP="00850C1D">
      <w:pPr>
        <w:pStyle w:val="TextosemFormatao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335EF3" w:rsidRPr="00AB77CF" w:rsidRDefault="0005051F" w:rsidP="00850C1D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B77CF">
        <w:rPr>
          <w:rFonts w:ascii="Arial" w:hAnsi="Arial" w:cs="Arial"/>
          <w:sz w:val="24"/>
          <w:szCs w:val="24"/>
        </w:rPr>
        <w:t xml:space="preserve">Tavares, </w:t>
      </w:r>
      <w:r w:rsidR="003B683A">
        <w:rPr>
          <w:rFonts w:ascii="Arial" w:hAnsi="Arial" w:cs="Arial"/>
          <w:sz w:val="24"/>
          <w:szCs w:val="24"/>
        </w:rPr>
        <w:t>09</w:t>
      </w:r>
      <w:r w:rsidR="00687E95" w:rsidRPr="00AB77CF">
        <w:rPr>
          <w:rFonts w:ascii="Arial" w:hAnsi="Arial" w:cs="Arial"/>
          <w:sz w:val="24"/>
          <w:szCs w:val="24"/>
        </w:rPr>
        <w:t xml:space="preserve"> de </w:t>
      </w:r>
      <w:r w:rsidR="003B683A">
        <w:rPr>
          <w:rFonts w:ascii="Arial" w:hAnsi="Arial" w:cs="Arial"/>
          <w:sz w:val="24"/>
          <w:szCs w:val="24"/>
        </w:rPr>
        <w:t>fevereiro</w:t>
      </w:r>
      <w:r w:rsidR="00850C1D">
        <w:rPr>
          <w:rFonts w:ascii="Arial" w:hAnsi="Arial" w:cs="Arial"/>
          <w:sz w:val="24"/>
          <w:szCs w:val="24"/>
        </w:rPr>
        <w:t xml:space="preserve"> </w:t>
      </w:r>
      <w:r w:rsidR="00687E95" w:rsidRPr="00AB77CF">
        <w:rPr>
          <w:rFonts w:ascii="Arial" w:hAnsi="Arial" w:cs="Arial"/>
          <w:sz w:val="24"/>
          <w:szCs w:val="24"/>
        </w:rPr>
        <w:t xml:space="preserve">de </w:t>
      </w:r>
      <w:r w:rsidRPr="00AB77CF">
        <w:rPr>
          <w:rFonts w:ascii="Arial" w:hAnsi="Arial" w:cs="Arial"/>
          <w:sz w:val="24"/>
          <w:szCs w:val="24"/>
        </w:rPr>
        <w:t>201</w:t>
      </w:r>
      <w:r w:rsidR="00850C1D">
        <w:rPr>
          <w:rFonts w:ascii="Arial" w:hAnsi="Arial" w:cs="Arial"/>
          <w:sz w:val="24"/>
          <w:szCs w:val="24"/>
        </w:rPr>
        <w:t>9</w:t>
      </w:r>
      <w:r w:rsidR="007B5BBC" w:rsidRPr="00AB77CF">
        <w:rPr>
          <w:rFonts w:ascii="Arial" w:hAnsi="Arial" w:cs="Arial"/>
          <w:sz w:val="24"/>
          <w:szCs w:val="24"/>
        </w:rPr>
        <w:t>.</w:t>
      </w:r>
    </w:p>
    <w:p w:rsidR="00AA7185" w:rsidRPr="00AB77CF" w:rsidRDefault="00AA7185" w:rsidP="00850C1D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A7185" w:rsidRPr="00AB77CF" w:rsidRDefault="00AA7185" w:rsidP="00850C1D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5BBC" w:rsidRPr="00AB77CF" w:rsidRDefault="0005051F" w:rsidP="00850C1D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B77CF">
        <w:rPr>
          <w:rFonts w:ascii="Arial" w:hAnsi="Arial" w:cs="Arial"/>
          <w:sz w:val="24"/>
          <w:szCs w:val="24"/>
        </w:rPr>
        <w:t>______________________________</w:t>
      </w:r>
    </w:p>
    <w:p w:rsidR="0005051F" w:rsidRPr="00AB77CF" w:rsidRDefault="00AB77CF" w:rsidP="00850C1D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Luiz Omar de Souza</w:t>
      </w:r>
    </w:p>
    <w:p w:rsidR="0005051F" w:rsidRDefault="0005051F" w:rsidP="00850C1D">
      <w:pPr>
        <w:pStyle w:val="SemEspaamento"/>
        <w:spacing w:line="360" w:lineRule="auto"/>
        <w:jc w:val="center"/>
        <w:rPr>
          <w:sz w:val="24"/>
          <w:szCs w:val="24"/>
        </w:rPr>
      </w:pPr>
      <w:r w:rsidRPr="00AB77CF">
        <w:rPr>
          <w:rFonts w:ascii="Arial" w:hAnsi="Arial" w:cs="Arial"/>
          <w:sz w:val="24"/>
          <w:szCs w:val="24"/>
        </w:rPr>
        <w:t>Presidente da Câmara Legislativa</w:t>
      </w:r>
    </w:p>
    <w:sectPr w:rsidR="0005051F" w:rsidSect="00901CD4">
      <w:headerReference w:type="default" r:id="rId6"/>
      <w:pgSz w:w="11906" w:h="16838"/>
      <w:pgMar w:top="426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73A" w:rsidRDefault="00B9773A" w:rsidP="00D377D5">
      <w:pPr>
        <w:spacing w:after="0" w:line="240" w:lineRule="auto"/>
      </w:pPr>
      <w:r>
        <w:separator/>
      </w:r>
    </w:p>
  </w:endnote>
  <w:endnote w:type="continuationSeparator" w:id="1">
    <w:p w:rsidR="00B9773A" w:rsidRDefault="00B9773A" w:rsidP="00D37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nguiat B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73A" w:rsidRDefault="00B9773A" w:rsidP="00D377D5">
      <w:pPr>
        <w:spacing w:after="0" w:line="240" w:lineRule="auto"/>
      </w:pPr>
      <w:r>
        <w:separator/>
      </w:r>
    </w:p>
  </w:footnote>
  <w:footnote w:type="continuationSeparator" w:id="1">
    <w:p w:rsidR="00B9773A" w:rsidRDefault="00B9773A" w:rsidP="00D37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7D5" w:rsidRDefault="001154DF" w:rsidP="00D377D5">
    <w:r w:rsidRPr="001154DF">
      <w:rPr>
        <w:rFonts w:ascii="Benguiat Bk BT" w:hAnsi="Benguiat Bk BT"/>
        <w:b/>
        <w:noProof/>
        <w:sz w:val="32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4" o:spid="_x0000_s4100" type="#_x0000_t202" style="position:absolute;margin-left:92.45pt;margin-top:28.45pt;width:295.2pt;height:28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" o:allowincell="f" stroked="f">
          <v:textbox>
            <w:txbxContent>
              <w:p w:rsidR="00D377D5" w:rsidRDefault="00D377D5" w:rsidP="00D377D5">
                <w:pPr>
                  <w:rPr>
                    <w:rFonts w:ascii="Arial" w:hAnsi="Arial"/>
                    <w:b/>
                  </w:rPr>
                </w:pPr>
              </w:p>
              <w:p w:rsidR="00D377D5" w:rsidRDefault="00D377D5" w:rsidP="00D377D5">
                <w:pPr>
                  <w:rPr>
                    <w:rFonts w:ascii="Arial" w:hAnsi="Arial"/>
                    <w:b/>
                  </w:rPr>
                </w:pPr>
              </w:p>
              <w:p w:rsidR="00D377D5" w:rsidRDefault="00D377D5" w:rsidP="00D377D5">
                <w:pPr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UN</w:t>
                </w:r>
              </w:p>
            </w:txbxContent>
          </v:textbox>
        </v:shape>
      </w:pict>
    </w:r>
    <w:r w:rsidRPr="001154DF">
      <w:rPr>
        <w:rFonts w:ascii="Benguiat Bk BT" w:hAnsi="Benguiat Bk BT"/>
        <w:b/>
        <w:noProof/>
        <w:sz w:val="32"/>
        <w:lang w:eastAsia="pt-BR"/>
      </w:rPr>
      <w:pict>
        <v:shape id="Caixa de texto 3" o:spid="_x0000_s4099" type="#_x0000_t202" style="position:absolute;margin-left:78.25pt;margin-top:7.15pt;width:338.4pt;height:28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" o:allowincell="f" stroked="f">
          <v:textbox>
            <w:txbxContent>
              <w:p w:rsidR="00D377D5" w:rsidRDefault="00D377D5" w:rsidP="00D377D5"/>
            </w:txbxContent>
          </v:textbox>
        </v:shape>
      </w:pict>
    </w:r>
    <w:r w:rsidRPr="001154DF">
      <w:rPr>
        <w:rFonts w:ascii="Benguiat Bk BT" w:hAnsi="Benguiat Bk BT"/>
        <w:b/>
        <w:noProof/>
        <w:sz w:val="32"/>
        <w:lang w:eastAsia="pt-BR"/>
      </w:rPr>
      <w:pict>
        <v:shape id="Caixa de texto 2" o:spid="_x0000_s4098" type="#_x0000_t202" style="position:absolute;margin-left:92.45pt;margin-top:35.55pt;width:295.2pt;height:21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" o:allowincell="f" stroked="f">
          <v:textbox>
            <w:txbxContent>
              <w:p w:rsidR="00D377D5" w:rsidRDefault="00D377D5" w:rsidP="00D377D5">
                <w:pPr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ESTADO DO RIO GRANDE DO SUL</w:t>
                </w:r>
              </w:p>
            </w:txbxContent>
          </v:textbox>
        </v:shape>
      </w:pict>
    </w:r>
    <w:r w:rsidRPr="001154DF">
      <w:rPr>
        <w:rFonts w:ascii="Benguiat Bk BT" w:hAnsi="Benguiat Bk BT"/>
        <w:b/>
        <w:noProof/>
        <w:sz w:val="32"/>
        <w:lang w:eastAsia="pt-BR"/>
      </w:rPr>
      <w:pict>
        <v:shape id="Caixa de texto 1" o:spid="_x0000_s4097" type="#_x0000_t202" style="position:absolute;margin-left:85.35pt;margin-top:14.25pt;width:338.4pt;height:28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" o:allowincell="f" stroked="f">
          <v:textbox>
            <w:txbxContent>
              <w:p w:rsidR="00D377D5" w:rsidRDefault="00D377D5" w:rsidP="00D377D5">
                <w:pPr>
                  <w:pStyle w:val="Cabealho"/>
                  <w:tabs>
                    <w:tab w:val="left" w:pos="3544"/>
                  </w:tabs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PREFEITURA MUNICIPAL DE TAVARES</w:t>
                </w:r>
              </w:p>
              <w:p w:rsidR="00D377D5" w:rsidRDefault="00D377D5" w:rsidP="00D377D5"/>
            </w:txbxContent>
          </v:textbox>
        </v:shape>
      </w:pict>
    </w:r>
  </w:p>
  <w:p w:rsidR="00D377D5" w:rsidRDefault="00D377D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A234F"/>
    <w:rsid w:val="00011809"/>
    <w:rsid w:val="0005051F"/>
    <w:rsid w:val="000A0089"/>
    <w:rsid w:val="000B1E8F"/>
    <w:rsid w:val="000E07CA"/>
    <w:rsid w:val="001154DF"/>
    <w:rsid w:val="00122502"/>
    <w:rsid w:val="00151D6A"/>
    <w:rsid w:val="0023554D"/>
    <w:rsid w:val="00242C69"/>
    <w:rsid w:val="00251024"/>
    <w:rsid w:val="00260376"/>
    <w:rsid w:val="00264900"/>
    <w:rsid w:val="00271040"/>
    <w:rsid w:val="00277AA0"/>
    <w:rsid w:val="0029064E"/>
    <w:rsid w:val="00322342"/>
    <w:rsid w:val="00335EF3"/>
    <w:rsid w:val="00336C75"/>
    <w:rsid w:val="0034305D"/>
    <w:rsid w:val="003452BE"/>
    <w:rsid w:val="0034603A"/>
    <w:rsid w:val="003A3104"/>
    <w:rsid w:val="003B683A"/>
    <w:rsid w:val="003C47F0"/>
    <w:rsid w:val="00425D6F"/>
    <w:rsid w:val="00440789"/>
    <w:rsid w:val="00460472"/>
    <w:rsid w:val="004B57E8"/>
    <w:rsid w:val="00513E57"/>
    <w:rsid w:val="005A56C0"/>
    <w:rsid w:val="00663445"/>
    <w:rsid w:val="00687E95"/>
    <w:rsid w:val="00732B9E"/>
    <w:rsid w:val="0075714B"/>
    <w:rsid w:val="0076209D"/>
    <w:rsid w:val="00765010"/>
    <w:rsid w:val="007A234F"/>
    <w:rsid w:val="007B216A"/>
    <w:rsid w:val="007B5BBC"/>
    <w:rsid w:val="007B6825"/>
    <w:rsid w:val="007D4DF2"/>
    <w:rsid w:val="00812C68"/>
    <w:rsid w:val="008253BE"/>
    <w:rsid w:val="00850C1D"/>
    <w:rsid w:val="008524A8"/>
    <w:rsid w:val="00895075"/>
    <w:rsid w:val="008E37EC"/>
    <w:rsid w:val="00901CD4"/>
    <w:rsid w:val="009221C4"/>
    <w:rsid w:val="00930BA7"/>
    <w:rsid w:val="00973D2E"/>
    <w:rsid w:val="009866F7"/>
    <w:rsid w:val="009D3165"/>
    <w:rsid w:val="009E4600"/>
    <w:rsid w:val="009F1B09"/>
    <w:rsid w:val="00A1006C"/>
    <w:rsid w:val="00A4593F"/>
    <w:rsid w:val="00A53A60"/>
    <w:rsid w:val="00A53C21"/>
    <w:rsid w:val="00A55502"/>
    <w:rsid w:val="00A6331F"/>
    <w:rsid w:val="00A75592"/>
    <w:rsid w:val="00A83CDF"/>
    <w:rsid w:val="00A91791"/>
    <w:rsid w:val="00AA7185"/>
    <w:rsid w:val="00AB77CF"/>
    <w:rsid w:val="00AD7AE2"/>
    <w:rsid w:val="00AE12BE"/>
    <w:rsid w:val="00AE2C40"/>
    <w:rsid w:val="00B361B3"/>
    <w:rsid w:val="00B4164A"/>
    <w:rsid w:val="00B535EF"/>
    <w:rsid w:val="00B6509B"/>
    <w:rsid w:val="00B9773A"/>
    <w:rsid w:val="00BA3568"/>
    <w:rsid w:val="00BF2ED0"/>
    <w:rsid w:val="00C17A75"/>
    <w:rsid w:val="00C2279B"/>
    <w:rsid w:val="00C47DA8"/>
    <w:rsid w:val="00C52904"/>
    <w:rsid w:val="00C75685"/>
    <w:rsid w:val="00CB7846"/>
    <w:rsid w:val="00D377D5"/>
    <w:rsid w:val="00D5637E"/>
    <w:rsid w:val="00D730E3"/>
    <w:rsid w:val="00DA2B5A"/>
    <w:rsid w:val="00E00B5E"/>
    <w:rsid w:val="00E40184"/>
    <w:rsid w:val="00E97ED4"/>
    <w:rsid w:val="00F06FDF"/>
    <w:rsid w:val="00F30C61"/>
    <w:rsid w:val="00F37C48"/>
    <w:rsid w:val="00F41BE1"/>
    <w:rsid w:val="00F473A1"/>
    <w:rsid w:val="00FB4147"/>
    <w:rsid w:val="00FD480A"/>
    <w:rsid w:val="00FE5B10"/>
    <w:rsid w:val="00FF7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3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A234F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rsid w:val="007A234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A234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7CA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D37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7D5"/>
  </w:style>
  <w:style w:type="paragraph" w:styleId="TextosemFormatao">
    <w:name w:val="Plain Text"/>
    <w:basedOn w:val="Normal"/>
    <w:link w:val="TextosemFormataoChar"/>
    <w:uiPriority w:val="99"/>
    <w:unhideWhenUsed/>
    <w:rsid w:val="00850C1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50C1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2018-04-26T18:33:00Z</cp:lastPrinted>
  <dcterms:created xsi:type="dcterms:W3CDTF">2019-02-11T16:40:00Z</dcterms:created>
  <dcterms:modified xsi:type="dcterms:W3CDTF">2019-02-11T16:40:00Z</dcterms:modified>
</cp:coreProperties>
</file>